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DE" w:rsidRPr="00113107" w:rsidRDefault="002C40DE">
      <w:pPr>
        <w:jc w:val="distribute"/>
        <w:rPr>
          <w:rFonts w:eastAsia="標楷體"/>
          <w:sz w:val="36"/>
          <w:szCs w:val="36"/>
        </w:rPr>
      </w:pPr>
      <w:r w:rsidRPr="00113107">
        <w:rPr>
          <w:rFonts w:eastAsia="標楷體" w:hint="eastAsia"/>
          <w:sz w:val="36"/>
          <w:szCs w:val="36"/>
        </w:rPr>
        <w:t>私立復興高級商工職業學校</w:t>
      </w:r>
      <w:r w:rsidR="00E45B6F">
        <w:rPr>
          <w:rFonts w:eastAsia="標楷體" w:hint="eastAsia"/>
          <w:sz w:val="36"/>
          <w:szCs w:val="36"/>
        </w:rPr>
        <w:t>10</w:t>
      </w:r>
      <w:r w:rsidR="001E78D0">
        <w:rPr>
          <w:rFonts w:eastAsia="標楷體" w:hint="eastAsia"/>
          <w:sz w:val="36"/>
          <w:szCs w:val="36"/>
        </w:rPr>
        <w:t>6</w:t>
      </w:r>
      <w:r w:rsidRPr="00113107">
        <w:rPr>
          <w:rFonts w:eastAsia="標楷體" w:hint="eastAsia"/>
          <w:sz w:val="36"/>
          <w:szCs w:val="36"/>
        </w:rPr>
        <w:t>學年度第</w:t>
      </w:r>
      <w:r w:rsidR="00E45B6F">
        <w:rPr>
          <w:rFonts w:eastAsia="標楷體" w:hint="eastAsia"/>
          <w:sz w:val="36"/>
          <w:szCs w:val="36"/>
        </w:rPr>
        <w:t>1</w:t>
      </w:r>
      <w:r w:rsidRPr="00113107">
        <w:rPr>
          <w:rFonts w:eastAsia="標楷體" w:hint="eastAsia"/>
          <w:sz w:val="36"/>
          <w:szCs w:val="36"/>
        </w:rPr>
        <w:t>學期社團活動計劃表</w:t>
      </w:r>
    </w:p>
    <w:tbl>
      <w:tblPr>
        <w:tblW w:w="10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2"/>
        <w:gridCol w:w="1146"/>
        <w:gridCol w:w="445"/>
        <w:gridCol w:w="1627"/>
        <w:gridCol w:w="2077"/>
        <w:gridCol w:w="9"/>
        <w:gridCol w:w="1630"/>
        <w:gridCol w:w="572"/>
        <w:gridCol w:w="2139"/>
      </w:tblGrid>
      <w:tr w:rsidR="002C40DE">
        <w:trPr>
          <w:cantSplit/>
          <w:trHeight w:hRule="exact" w:val="1094"/>
        </w:trPr>
        <w:tc>
          <w:tcPr>
            <w:tcW w:w="2273" w:type="dxa"/>
            <w:gridSpan w:val="3"/>
            <w:vAlign w:val="center"/>
          </w:tcPr>
          <w:p w:rsidR="002C40DE" w:rsidRDefault="002C40DE">
            <w:pPr>
              <w:jc w:val="distribute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社團名稱</w:t>
            </w:r>
          </w:p>
        </w:tc>
        <w:tc>
          <w:tcPr>
            <w:tcW w:w="3713" w:type="dxa"/>
            <w:gridSpan w:val="3"/>
            <w:vAlign w:val="center"/>
          </w:tcPr>
          <w:p w:rsidR="002C40DE" w:rsidRPr="00284CF5" w:rsidRDefault="00CF5D00" w:rsidP="00391D4A">
            <w:pPr>
              <w:jc w:val="center"/>
              <w:rPr>
                <w:rFonts w:ascii="標楷體" w:eastAsia="標楷體"/>
                <w:b/>
                <w:spacing w:val="30"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pacing w:val="30"/>
                <w:sz w:val="36"/>
                <w:szCs w:val="36"/>
              </w:rPr>
              <w:t>電影欣賞社(</w:t>
            </w:r>
            <w:r w:rsidR="00391D4A">
              <w:rPr>
                <w:rFonts w:ascii="標楷體" w:eastAsia="標楷體" w:hint="eastAsia"/>
                <w:b/>
                <w:spacing w:val="30"/>
                <w:sz w:val="36"/>
                <w:szCs w:val="36"/>
              </w:rPr>
              <w:t>2</w:t>
            </w:r>
            <w:r>
              <w:rPr>
                <w:rFonts w:ascii="標楷體" w:eastAsia="標楷體" w:hint="eastAsia"/>
                <w:b/>
                <w:spacing w:val="30"/>
                <w:sz w:val="36"/>
                <w:szCs w:val="36"/>
              </w:rPr>
              <w:t>)</w:t>
            </w:r>
          </w:p>
        </w:tc>
        <w:tc>
          <w:tcPr>
            <w:tcW w:w="1630" w:type="dxa"/>
            <w:vAlign w:val="center"/>
          </w:tcPr>
          <w:p w:rsidR="002C40DE" w:rsidRDefault="002C40DE">
            <w:pPr>
              <w:jc w:val="distribute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社團老師</w:t>
            </w:r>
          </w:p>
        </w:tc>
        <w:tc>
          <w:tcPr>
            <w:tcW w:w="2711" w:type="dxa"/>
            <w:gridSpan w:val="2"/>
            <w:vAlign w:val="center"/>
          </w:tcPr>
          <w:p w:rsidR="002C40DE" w:rsidRPr="00CF5D00" w:rsidRDefault="00CF5D00" w:rsidP="00E45B6F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CF5D00">
              <w:rPr>
                <w:rFonts w:ascii="標楷體" w:eastAsia="標楷體" w:hint="eastAsia"/>
                <w:sz w:val="28"/>
                <w:szCs w:val="28"/>
              </w:rPr>
              <w:t>陳美珠</w:t>
            </w:r>
          </w:p>
        </w:tc>
      </w:tr>
      <w:tr w:rsidR="002C40DE">
        <w:trPr>
          <w:trHeight w:hRule="exact" w:val="2685"/>
        </w:trPr>
        <w:tc>
          <w:tcPr>
            <w:tcW w:w="1828" w:type="dxa"/>
            <w:gridSpan w:val="2"/>
            <w:vAlign w:val="center"/>
          </w:tcPr>
          <w:p w:rsidR="002C40DE" w:rsidRDefault="002C40DE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社團目標</w:t>
            </w:r>
          </w:p>
        </w:tc>
        <w:tc>
          <w:tcPr>
            <w:tcW w:w="8499" w:type="dxa"/>
            <w:gridSpan w:val="7"/>
            <w:vAlign w:val="center"/>
          </w:tcPr>
          <w:p w:rsidR="002C40DE" w:rsidRPr="00CF5D00" w:rsidRDefault="00CF5D00" w:rsidP="00CF5D00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/>
                <w:sz w:val="28"/>
                <w:szCs w:val="28"/>
              </w:rPr>
            </w:pPr>
            <w:r w:rsidRPr="00CF5D00">
              <w:rPr>
                <w:rFonts w:ascii="標楷體" w:eastAsia="標楷體" w:hint="eastAsia"/>
                <w:sz w:val="28"/>
                <w:szCs w:val="28"/>
              </w:rPr>
              <w:t>認識電影內涵，提昇電影欣賞角度與視野。</w:t>
            </w:r>
          </w:p>
          <w:p w:rsidR="00CF5D00" w:rsidRDefault="00CF5D00" w:rsidP="00CF5D00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/>
                <w:sz w:val="28"/>
                <w:szCs w:val="28"/>
              </w:rPr>
            </w:pPr>
            <w:r w:rsidRPr="00CF5D00">
              <w:rPr>
                <w:rFonts w:ascii="標楷體" w:eastAsia="標楷體" w:hint="eastAsia"/>
                <w:sz w:val="28"/>
                <w:szCs w:val="28"/>
              </w:rPr>
              <w:t>由電影欣賞中發掘個人價值與省思。</w:t>
            </w:r>
          </w:p>
          <w:p w:rsidR="00CF5D00" w:rsidRPr="00CF5D00" w:rsidRDefault="00CF5D00" w:rsidP="00CF5D00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/>
                <w:sz w:val="28"/>
                <w:szCs w:val="28"/>
              </w:rPr>
            </w:pPr>
            <w:r w:rsidRPr="00CF5D00">
              <w:rPr>
                <w:rFonts w:ascii="標楷體" w:eastAsia="標楷體" w:hint="eastAsia"/>
                <w:sz w:val="28"/>
                <w:szCs w:val="28"/>
              </w:rPr>
              <w:t>放鬆心境於影片欣賞的氛圍中，以達抒解壓力的功效。</w:t>
            </w:r>
          </w:p>
        </w:tc>
      </w:tr>
      <w:tr w:rsidR="002C40DE">
        <w:trPr>
          <w:cantSplit/>
          <w:trHeight w:val="870"/>
        </w:trPr>
        <w:tc>
          <w:tcPr>
            <w:tcW w:w="682" w:type="dxa"/>
            <w:vAlign w:val="center"/>
          </w:tcPr>
          <w:p w:rsidR="002C40DE" w:rsidRPr="00113107" w:rsidRDefault="00225E7F">
            <w:pPr>
              <w:spacing w:line="400" w:lineRule="exact"/>
              <w:jc w:val="distribute"/>
              <w:rPr>
                <w:rFonts w:ascii="標楷體" w:eastAsia="標楷體"/>
              </w:rPr>
            </w:pPr>
            <w:r w:rsidRPr="00113107">
              <w:rPr>
                <w:rFonts w:ascii="標楷體" w:eastAsia="標楷體" w:hint="eastAsia"/>
              </w:rPr>
              <w:t>活</w:t>
            </w:r>
            <w:r w:rsidR="002C40DE" w:rsidRPr="00113107">
              <w:rPr>
                <w:rFonts w:ascii="標楷體" w:eastAsia="標楷體" w:hint="eastAsia"/>
              </w:rPr>
              <w:t>動次序</w:t>
            </w:r>
          </w:p>
        </w:tc>
        <w:tc>
          <w:tcPr>
            <w:tcW w:w="1146" w:type="dxa"/>
            <w:vAlign w:val="center"/>
          </w:tcPr>
          <w:p w:rsidR="00252DB2" w:rsidRDefault="002C40DE">
            <w:pPr>
              <w:spacing w:line="400" w:lineRule="exact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活動</w:t>
            </w:r>
          </w:p>
          <w:p w:rsidR="002C40DE" w:rsidRDefault="002C40DE">
            <w:pPr>
              <w:spacing w:line="400" w:lineRule="exact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日期</w:t>
            </w:r>
          </w:p>
        </w:tc>
        <w:tc>
          <w:tcPr>
            <w:tcW w:w="2072" w:type="dxa"/>
            <w:gridSpan w:val="2"/>
            <w:vAlign w:val="center"/>
          </w:tcPr>
          <w:p w:rsidR="002C40DE" w:rsidRDefault="002C40DE">
            <w:pPr>
              <w:spacing w:line="400" w:lineRule="exact"/>
              <w:jc w:val="distribute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單元項目</w:t>
            </w:r>
          </w:p>
        </w:tc>
        <w:tc>
          <w:tcPr>
            <w:tcW w:w="2077" w:type="dxa"/>
            <w:vAlign w:val="center"/>
          </w:tcPr>
          <w:p w:rsidR="002C40DE" w:rsidRDefault="002C40DE">
            <w:pPr>
              <w:spacing w:line="400" w:lineRule="exact"/>
              <w:jc w:val="distribute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單元目標</w:t>
            </w:r>
          </w:p>
        </w:tc>
        <w:tc>
          <w:tcPr>
            <w:tcW w:w="2211" w:type="dxa"/>
            <w:gridSpan w:val="3"/>
            <w:vAlign w:val="center"/>
          </w:tcPr>
          <w:p w:rsidR="002C40DE" w:rsidRDefault="002C40DE">
            <w:pPr>
              <w:spacing w:line="400" w:lineRule="exact"/>
              <w:jc w:val="distribute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活動內容</w:t>
            </w:r>
          </w:p>
        </w:tc>
        <w:tc>
          <w:tcPr>
            <w:tcW w:w="2139" w:type="dxa"/>
            <w:vAlign w:val="center"/>
          </w:tcPr>
          <w:p w:rsidR="002C40DE" w:rsidRDefault="002C40DE">
            <w:pPr>
              <w:spacing w:line="400" w:lineRule="exact"/>
              <w:jc w:val="distribute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指導要點</w:t>
            </w:r>
          </w:p>
        </w:tc>
      </w:tr>
      <w:tr w:rsidR="002C40DE">
        <w:trPr>
          <w:cantSplit/>
          <w:trHeight w:hRule="exact" w:val="2948"/>
        </w:trPr>
        <w:tc>
          <w:tcPr>
            <w:tcW w:w="682" w:type="dxa"/>
            <w:vAlign w:val="center"/>
          </w:tcPr>
          <w:p w:rsidR="002C40DE" w:rsidRPr="00030C69" w:rsidRDefault="002C40DE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030C69">
              <w:rPr>
                <w:rFonts w:ascii="標楷體" w:eastAsia="標楷體" w:hint="eastAsia"/>
                <w:sz w:val="36"/>
                <w:szCs w:val="36"/>
              </w:rPr>
              <w:t>１</w:t>
            </w:r>
          </w:p>
        </w:tc>
        <w:tc>
          <w:tcPr>
            <w:tcW w:w="1146" w:type="dxa"/>
            <w:vAlign w:val="center"/>
          </w:tcPr>
          <w:p w:rsidR="002C40DE" w:rsidRPr="00E45B6F" w:rsidRDefault="00EA4B45" w:rsidP="00391D4A">
            <w:pPr>
              <w:spacing w:line="540" w:lineRule="exact"/>
              <w:ind w:left="113" w:right="-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="00E45B6F"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</w:t>
            </w:r>
            <w:r w:rsidR="00F00550"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r w:rsidR="00E9776C"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="00391D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vAlign w:val="center"/>
          </w:tcPr>
          <w:p w:rsidR="002C40DE" w:rsidRPr="00CF5D00" w:rsidRDefault="00CF5D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D00">
              <w:rPr>
                <w:rFonts w:ascii="標楷體" w:eastAsia="標楷體" w:hAnsi="標楷體" w:hint="eastAsia"/>
                <w:sz w:val="28"/>
                <w:szCs w:val="28"/>
              </w:rPr>
              <w:t>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片</w:t>
            </w:r>
            <w:r w:rsidRPr="00CF5D00">
              <w:rPr>
                <w:rFonts w:ascii="標楷體" w:eastAsia="標楷體" w:hAnsi="標楷體" w:hint="eastAsia"/>
                <w:sz w:val="28"/>
                <w:szCs w:val="28"/>
              </w:rPr>
              <w:t>欣賞（一）</w:t>
            </w:r>
          </w:p>
        </w:tc>
        <w:tc>
          <w:tcPr>
            <w:tcW w:w="2077" w:type="dxa"/>
            <w:vAlign w:val="center"/>
          </w:tcPr>
          <w:p w:rsidR="002C40DE" w:rsidRPr="00CF5B32" w:rsidRDefault="00A14DEE" w:rsidP="00CF5B32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CF5B32">
              <w:rPr>
                <w:rFonts w:ascii="標楷體" w:eastAsia="標楷體" w:hint="eastAsia"/>
                <w:sz w:val="28"/>
                <w:szCs w:val="28"/>
              </w:rPr>
              <w:t>認識多元的電影欣賞角度</w:t>
            </w:r>
          </w:p>
        </w:tc>
        <w:tc>
          <w:tcPr>
            <w:tcW w:w="2211" w:type="dxa"/>
            <w:gridSpan w:val="3"/>
            <w:vAlign w:val="center"/>
          </w:tcPr>
          <w:p w:rsidR="00C76EE7" w:rsidRPr="00CF5B32" w:rsidRDefault="00A14DEE" w:rsidP="00CF5B32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CF5B32">
              <w:rPr>
                <w:rFonts w:ascii="標楷體" w:eastAsia="標楷體" w:hint="eastAsia"/>
                <w:sz w:val="28"/>
                <w:szCs w:val="28"/>
              </w:rPr>
              <w:t>欣賞角度介紹與說明</w:t>
            </w:r>
          </w:p>
        </w:tc>
        <w:tc>
          <w:tcPr>
            <w:tcW w:w="2139" w:type="dxa"/>
            <w:vAlign w:val="center"/>
          </w:tcPr>
          <w:p w:rsidR="00C76EE7" w:rsidRPr="00CF5B32" w:rsidRDefault="00C76EE7" w:rsidP="00CF5B3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F5D00">
        <w:trPr>
          <w:cantSplit/>
          <w:trHeight w:hRule="exact" w:val="2948"/>
        </w:trPr>
        <w:tc>
          <w:tcPr>
            <w:tcW w:w="682" w:type="dxa"/>
            <w:vAlign w:val="center"/>
          </w:tcPr>
          <w:p w:rsidR="00CF5D00" w:rsidRPr="00030C69" w:rsidRDefault="00CF5D00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030C69">
              <w:rPr>
                <w:rFonts w:ascii="標楷體" w:eastAsia="標楷體" w:hint="eastAsia"/>
                <w:sz w:val="36"/>
                <w:szCs w:val="36"/>
              </w:rPr>
              <w:t>２</w:t>
            </w:r>
          </w:p>
        </w:tc>
        <w:tc>
          <w:tcPr>
            <w:tcW w:w="1146" w:type="dxa"/>
            <w:vAlign w:val="center"/>
          </w:tcPr>
          <w:p w:rsidR="00CF5D00" w:rsidRPr="00E45B6F" w:rsidRDefault="00E45B6F" w:rsidP="00391D4A">
            <w:pPr>
              <w:spacing w:line="54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</w:t>
            </w:r>
            <w:r w:rsidR="00CF5D00"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r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="00391D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72" w:type="dxa"/>
            <w:gridSpan w:val="2"/>
            <w:vAlign w:val="center"/>
          </w:tcPr>
          <w:p w:rsidR="00CF5D00" w:rsidRDefault="00CF5D00" w:rsidP="00CF5D00">
            <w:pPr>
              <w:jc w:val="both"/>
            </w:pP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影片欣賞（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77" w:type="dxa"/>
            <w:vAlign w:val="center"/>
          </w:tcPr>
          <w:p w:rsidR="00CF5D00" w:rsidRPr="00CF5B32" w:rsidRDefault="00CD7319" w:rsidP="00CD7319">
            <w:pPr>
              <w:spacing w:line="400" w:lineRule="exact"/>
              <w:ind w:left="2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理解</w:t>
            </w:r>
            <w:r w:rsidRPr="00CF5B32">
              <w:rPr>
                <w:rFonts w:ascii="標楷體" w:eastAsia="標楷體" w:hint="eastAsia"/>
                <w:sz w:val="28"/>
                <w:szCs w:val="28"/>
              </w:rPr>
              <w:t>電影種類與特質</w:t>
            </w:r>
          </w:p>
        </w:tc>
        <w:tc>
          <w:tcPr>
            <w:tcW w:w="2211" w:type="dxa"/>
            <w:gridSpan w:val="3"/>
            <w:vAlign w:val="center"/>
          </w:tcPr>
          <w:p w:rsidR="00CF5D00" w:rsidRPr="00CF5B32" w:rsidRDefault="006B53AC" w:rsidP="00CF5B32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電影分級制度</w:t>
            </w:r>
          </w:p>
        </w:tc>
        <w:tc>
          <w:tcPr>
            <w:tcW w:w="2139" w:type="dxa"/>
            <w:vAlign w:val="center"/>
          </w:tcPr>
          <w:p w:rsidR="00CF5D00" w:rsidRDefault="006B53AC" w:rsidP="00CF5B3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普遍級</w:t>
            </w:r>
          </w:p>
          <w:p w:rsidR="006B53AC" w:rsidRDefault="006B53AC" w:rsidP="00CF5B3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保護級</w:t>
            </w:r>
          </w:p>
          <w:p w:rsidR="006B53AC" w:rsidRDefault="006B53AC" w:rsidP="00CF5B3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輔導級</w:t>
            </w:r>
          </w:p>
          <w:p w:rsidR="006B53AC" w:rsidRPr="00CF5B32" w:rsidRDefault="006B53AC" w:rsidP="00CF5B3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限制級</w:t>
            </w:r>
          </w:p>
        </w:tc>
      </w:tr>
      <w:tr w:rsidR="00CF5D00">
        <w:trPr>
          <w:cantSplit/>
          <w:trHeight w:hRule="exact" w:val="2948"/>
        </w:trPr>
        <w:tc>
          <w:tcPr>
            <w:tcW w:w="682" w:type="dxa"/>
            <w:vAlign w:val="center"/>
          </w:tcPr>
          <w:p w:rsidR="00CF5D00" w:rsidRPr="00030C69" w:rsidRDefault="00CF5D00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030C69">
              <w:rPr>
                <w:rFonts w:ascii="標楷體" w:eastAsia="標楷體" w:hint="eastAsia"/>
                <w:sz w:val="36"/>
                <w:szCs w:val="36"/>
              </w:rPr>
              <w:t>３</w:t>
            </w:r>
          </w:p>
        </w:tc>
        <w:tc>
          <w:tcPr>
            <w:tcW w:w="1146" w:type="dxa"/>
            <w:vAlign w:val="center"/>
          </w:tcPr>
          <w:p w:rsidR="00CF5D00" w:rsidRPr="00E45B6F" w:rsidRDefault="00E45B6F" w:rsidP="00391D4A">
            <w:pPr>
              <w:spacing w:line="5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</w:t>
            </w:r>
            <w:r w:rsidR="00CF5D00"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r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391D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72" w:type="dxa"/>
            <w:gridSpan w:val="2"/>
            <w:vAlign w:val="center"/>
          </w:tcPr>
          <w:p w:rsidR="00CF5D00" w:rsidRDefault="00CF5D00" w:rsidP="00CF5D00">
            <w:pPr>
              <w:jc w:val="both"/>
            </w:pP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影片欣賞（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77" w:type="dxa"/>
            <w:vAlign w:val="center"/>
          </w:tcPr>
          <w:p w:rsidR="00CF5D00" w:rsidRPr="00CF5B32" w:rsidRDefault="006B53AC" w:rsidP="006B53AC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了解劇情內容對個人的影響</w:t>
            </w:r>
          </w:p>
        </w:tc>
        <w:tc>
          <w:tcPr>
            <w:tcW w:w="2211" w:type="dxa"/>
            <w:gridSpan w:val="3"/>
            <w:vAlign w:val="center"/>
          </w:tcPr>
          <w:p w:rsidR="00CF5D00" w:rsidRPr="00CF5B32" w:rsidRDefault="006B53AC" w:rsidP="00CF5B32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影片劇情取材流暢性、緊湊度與吸引力</w:t>
            </w:r>
          </w:p>
        </w:tc>
        <w:tc>
          <w:tcPr>
            <w:tcW w:w="2139" w:type="dxa"/>
            <w:vAlign w:val="center"/>
          </w:tcPr>
          <w:p w:rsidR="00CF5D00" w:rsidRPr="00CF5B32" w:rsidRDefault="004F51D9" w:rsidP="00CF5B3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劇情形式</w:t>
            </w:r>
          </w:p>
        </w:tc>
      </w:tr>
      <w:tr w:rsidR="00CF5D00">
        <w:trPr>
          <w:cantSplit/>
          <w:trHeight w:hRule="exact" w:val="2948"/>
        </w:trPr>
        <w:tc>
          <w:tcPr>
            <w:tcW w:w="682" w:type="dxa"/>
            <w:tcBorders>
              <w:bottom w:val="nil"/>
            </w:tcBorders>
            <w:vAlign w:val="center"/>
          </w:tcPr>
          <w:p w:rsidR="00CF5D00" w:rsidRPr="00030C69" w:rsidRDefault="00CF5D00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030C69">
              <w:rPr>
                <w:rFonts w:ascii="標楷體" w:eastAsia="標楷體" w:hint="eastAsia"/>
                <w:sz w:val="36"/>
                <w:szCs w:val="36"/>
              </w:rPr>
              <w:lastRenderedPageBreak/>
              <w:t>４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CF5D00" w:rsidRPr="00E45B6F" w:rsidRDefault="00E45B6F" w:rsidP="00391D4A">
            <w:pPr>
              <w:spacing w:line="54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="00CF5D00"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r w:rsidR="00391D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072" w:type="dxa"/>
            <w:gridSpan w:val="2"/>
            <w:tcBorders>
              <w:bottom w:val="nil"/>
            </w:tcBorders>
            <w:vAlign w:val="center"/>
          </w:tcPr>
          <w:p w:rsidR="00CF5D00" w:rsidRDefault="00CF5D00" w:rsidP="00CF5D00">
            <w:pPr>
              <w:jc w:val="both"/>
            </w:pP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影片欣賞（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77" w:type="dxa"/>
            <w:tcBorders>
              <w:bottom w:val="nil"/>
            </w:tcBorders>
            <w:vAlign w:val="center"/>
          </w:tcPr>
          <w:p w:rsidR="00CF5D00" w:rsidRPr="00CF5B32" w:rsidRDefault="004F51D9" w:rsidP="004F51D9">
            <w:pPr>
              <w:spacing w:line="400" w:lineRule="exact"/>
              <w:ind w:left="2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了解電影角色的重要性</w:t>
            </w:r>
          </w:p>
        </w:tc>
        <w:tc>
          <w:tcPr>
            <w:tcW w:w="2211" w:type="dxa"/>
            <w:gridSpan w:val="3"/>
            <w:tcBorders>
              <w:bottom w:val="nil"/>
            </w:tcBorders>
            <w:vAlign w:val="center"/>
          </w:tcPr>
          <w:p w:rsidR="00CF5D00" w:rsidRPr="00CF5B32" w:rsidRDefault="004F51D9" w:rsidP="00CF5B32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角色扮演的特質與演技優劣</w:t>
            </w:r>
          </w:p>
        </w:tc>
        <w:tc>
          <w:tcPr>
            <w:tcW w:w="2139" w:type="dxa"/>
            <w:tcBorders>
              <w:bottom w:val="nil"/>
            </w:tcBorders>
            <w:vAlign w:val="center"/>
          </w:tcPr>
          <w:p w:rsidR="00CF5D00" w:rsidRDefault="004F51D9" w:rsidP="00CF5B3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男、女主角</w:t>
            </w:r>
          </w:p>
          <w:p w:rsidR="004F51D9" w:rsidRDefault="004F51D9" w:rsidP="00CF5B3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男、女配角</w:t>
            </w:r>
          </w:p>
          <w:p w:rsidR="004F51D9" w:rsidRPr="00CF5B32" w:rsidRDefault="004F51D9" w:rsidP="00CF5B3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路人甲乙丙丁</w:t>
            </w:r>
          </w:p>
        </w:tc>
      </w:tr>
      <w:tr w:rsidR="00CF5D00">
        <w:trPr>
          <w:cantSplit/>
          <w:trHeight w:hRule="exact" w:val="2948"/>
        </w:trPr>
        <w:tc>
          <w:tcPr>
            <w:tcW w:w="682" w:type="dxa"/>
            <w:vAlign w:val="center"/>
          </w:tcPr>
          <w:p w:rsidR="00CF5D00" w:rsidRPr="00030C69" w:rsidRDefault="00CF5D00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030C69">
              <w:rPr>
                <w:rFonts w:ascii="標楷體" w:eastAsia="標楷體" w:hint="eastAsia"/>
                <w:sz w:val="36"/>
                <w:szCs w:val="36"/>
              </w:rPr>
              <w:t>５</w:t>
            </w:r>
          </w:p>
        </w:tc>
        <w:tc>
          <w:tcPr>
            <w:tcW w:w="1146" w:type="dxa"/>
            <w:vAlign w:val="center"/>
          </w:tcPr>
          <w:p w:rsidR="00CF5D00" w:rsidRPr="00E45B6F" w:rsidRDefault="00E45B6F" w:rsidP="00391D4A">
            <w:pPr>
              <w:spacing w:line="54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</w:t>
            </w:r>
            <w:r w:rsidR="00CF5D00"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r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391D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72" w:type="dxa"/>
            <w:gridSpan w:val="2"/>
            <w:vAlign w:val="center"/>
          </w:tcPr>
          <w:p w:rsidR="00CF5D00" w:rsidRDefault="00CF5D00" w:rsidP="00CF5D00">
            <w:pPr>
              <w:jc w:val="both"/>
            </w:pP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影片欣賞（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77" w:type="dxa"/>
            <w:vAlign w:val="center"/>
          </w:tcPr>
          <w:p w:rsidR="00CF5D00" w:rsidRPr="00CF5B32" w:rsidRDefault="004F51D9" w:rsidP="004F51D9">
            <w:pPr>
              <w:spacing w:line="400" w:lineRule="exact"/>
              <w:ind w:left="2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如何提昇電影畫面的質感？</w:t>
            </w:r>
          </w:p>
        </w:tc>
        <w:tc>
          <w:tcPr>
            <w:tcW w:w="2211" w:type="dxa"/>
            <w:gridSpan w:val="3"/>
            <w:vAlign w:val="center"/>
          </w:tcPr>
          <w:p w:rsidR="00CF5D00" w:rsidRPr="00CF5B32" w:rsidRDefault="004F51D9" w:rsidP="00CF5B32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電影視覺質感提升的利器介紹</w:t>
            </w:r>
          </w:p>
        </w:tc>
        <w:tc>
          <w:tcPr>
            <w:tcW w:w="2139" w:type="dxa"/>
            <w:vAlign w:val="center"/>
          </w:tcPr>
          <w:p w:rsidR="004F51D9" w:rsidRDefault="004F51D9" w:rsidP="00CF5B3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拍攝手法</w:t>
            </w:r>
          </w:p>
          <w:p w:rsidR="004F51D9" w:rsidRDefault="004F51D9" w:rsidP="00CF5B3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畫面色調</w:t>
            </w:r>
          </w:p>
          <w:p w:rsidR="004F51D9" w:rsidRDefault="004F51D9" w:rsidP="00CF5B3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燈光</w:t>
            </w:r>
          </w:p>
          <w:p w:rsidR="00CF5D00" w:rsidRPr="00CF5B32" w:rsidRDefault="004F51D9" w:rsidP="00CF5B3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音效</w:t>
            </w:r>
          </w:p>
        </w:tc>
      </w:tr>
      <w:tr w:rsidR="00CF5D00">
        <w:trPr>
          <w:cantSplit/>
          <w:trHeight w:hRule="exact" w:val="2948"/>
        </w:trPr>
        <w:tc>
          <w:tcPr>
            <w:tcW w:w="682" w:type="dxa"/>
            <w:vAlign w:val="center"/>
          </w:tcPr>
          <w:p w:rsidR="00CF5D00" w:rsidRPr="00030C69" w:rsidRDefault="00CF5D00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030C69">
              <w:rPr>
                <w:rFonts w:ascii="標楷體" w:eastAsia="標楷體" w:hint="eastAsia"/>
                <w:sz w:val="36"/>
                <w:szCs w:val="36"/>
              </w:rPr>
              <w:t>６</w:t>
            </w:r>
          </w:p>
        </w:tc>
        <w:tc>
          <w:tcPr>
            <w:tcW w:w="1146" w:type="dxa"/>
            <w:vAlign w:val="center"/>
          </w:tcPr>
          <w:p w:rsidR="00CF5D00" w:rsidRPr="00E45B6F" w:rsidRDefault="00E45B6F" w:rsidP="00391D4A">
            <w:pPr>
              <w:spacing w:line="54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</w:t>
            </w:r>
            <w:r w:rsidR="00CF5D00"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r w:rsidR="00391D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72" w:type="dxa"/>
            <w:gridSpan w:val="2"/>
            <w:vAlign w:val="center"/>
          </w:tcPr>
          <w:p w:rsidR="00CF5D00" w:rsidRDefault="00CF5D00" w:rsidP="00CF5D00">
            <w:pPr>
              <w:jc w:val="both"/>
            </w:pP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影片欣賞（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77" w:type="dxa"/>
            <w:vAlign w:val="center"/>
          </w:tcPr>
          <w:p w:rsidR="00CF5D00" w:rsidRPr="00CF5B32" w:rsidRDefault="00151945" w:rsidP="00151945">
            <w:pPr>
              <w:spacing w:line="400" w:lineRule="exact"/>
              <w:ind w:left="2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如何提昇電影視覺震撼力？</w:t>
            </w:r>
          </w:p>
        </w:tc>
        <w:tc>
          <w:tcPr>
            <w:tcW w:w="2211" w:type="dxa"/>
            <w:gridSpan w:val="3"/>
            <w:vAlign w:val="center"/>
          </w:tcPr>
          <w:p w:rsidR="00CF5D00" w:rsidRPr="00151945" w:rsidRDefault="00151945" w:rsidP="00CF5B32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電影視覺震撼力的利器介紹</w:t>
            </w:r>
          </w:p>
        </w:tc>
        <w:tc>
          <w:tcPr>
            <w:tcW w:w="2139" w:type="dxa"/>
            <w:vAlign w:val="center"/>
          </w:tcPr>
          <w:p w:rsidR="00151945" w:rsidRDefault="00151945" w:rsidP="00CF5B32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剪接</w:t>
            </w:r>
          </w:p>
          <w:p w:rsidR="00CF5D00" w:rsidRDefault="00151945" w:rsidP="00CF5B32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後製</w:t>
            </w:r>
          </w:p>
          <w:p w:rsidR="00151945" w:rsidRPr="00CF5B32" w:rsidRDefault="00151945" w:rsidP="00CF5B32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特效加工</w:t>
            </w:r>
          </w:p>
        </w:tc>
      </w:tr>
      <w:tr w:rsidR="00CF5D00">
        <w:trPr>
          <w:cantSplit/>
          <w:trHeight w:hRule="exact" w:val="2948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D00" w:rsidRPr="00030C69" w:rsidRDefault="00CF5D00" w:rsidP="000840D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030C69">
              <w:rPr>
                <w:rFonts w:ascii="標楷體" w:eastAsia="標楷體" w:hint="eastAsia"/>
                <w:sz w:val="36"/>
                <w:szCs w:val="36"/>
              </w:rPr>
              <w:t>7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D00" w:rsidRPr="00E45B6F" w:rsidRDefault="00391D4A" w:rsidP="00391D4A">
            <w:pPr>
              <w:spacing w:line="54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</w:t>
            </w:r>
            <w:r w:rsidR="00CF5D00"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="00E45B6F" w:rsidRPr="00E45B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D00" w:rsidRDefault="00CF5D00" w:rsidP="00CF5D00">
            <w:pPr>
              <w:jc w:val="both"/>
            </w:pP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影片欣賞（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D00" w:rsidRPr="00CF5B32" w:rsidRDefault="00493203" w:rsidP="00493203">
            <w:pPr>
              <w:spacing w:line="400" w:lineRule="exact"/>
              <w:ind w:left="2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理解電影發展的過去、現在與未來</w:t>
            </w:r>
          </w:p>
        </w:tc>
        <w:tc>
          <w:tcPr>
            <w:tcW w:w="22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D00" w:rsidRPr="00CF5B32" w:rsidRDefault="00493203" w:rsidP="00CF5B32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電影發展的趨勢介紹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D00" w:rsidRPr="00493203" w:rsidRDefault="00CF5D00" w:rsidP="00CF5B32">
            <w:pPr>
              <w:spacing w:line="400" w:lineRule="exact"/>
              <w:ind w:firstLineChars="100" w:firstLine="28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91D4A">
        <w:trPr>
          <w:cantSplit/>
          <w:trHeight w:hRule="exact" w:val="2948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D4A" w:rsidRPr="00030C69" w:rsidRDefault="00391D4A" w:rsidP="000840D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8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D4A" w:rsidRDefault="00391D4A" w:rsidP="00391D4A">
            <w:pPr>
              <w:spacing w:line="54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01/11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D4A" w:rsidRPr="005B511C" w:rsidRDefault="00391D4A" w:rsidP="00391D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影片欣賞（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5B511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D4A" w:rsidRDefault="00391D4A" w:rsidP="00493203">
            <w:pPr>
              <w:spacing w:line="400" w:lineRule="exact"/>
              <w:ind w:left="2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學期觀影心得分享</w:t>
            </w:r>
          </w:p>
        </w:tc>
        <w:tc>
          <w:tcPr>
            <w:tcW w:w="22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D4A" w:rsidRDefault="00391D4A" w:rsidP="00CF5B32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D4A" w:rsidRPr="00493203" w:rsidRDefault="00391D4A" w:rsidP="00CF5B32">
            <w:pPr>
              <w:spacing w:line="400" w:lineRule="exact"/>
              <w:ind w:firstLineChars="100" w:firstLine="28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2C40DE" w:rsidRPr="00356936" w:rsidRDefault="002C40DE">
      <w:pPr>
        <w:rPr>
          <w:rFonts w:ascii="標楷體" w:eastAsia="標楷體"/>
          <w:sz w:val="16"/>
        </w:rPr>
      </w:pPr>
    </w:p>
    <w:sectPr w:rsidR="002C40DE" w:rsidRPr="00356936" w:rsidSect="00466CEF">
      <w:pgSz w:w="11906" w:h="16838" w:code="9"/>
      <w:pgMar w:top="794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56D" w:rsidRDefault="00C9556D" w:rsidP="00391D4A">
      <w:r>
        <w:separator/>
      </w:r>
    </w:p>
  </w:endnote>
  <w:endnote w:type="continuationSeparator" w:id="0">
    <w:p w:rsidR="00C9556D" w:rsidRDefault="00C9556D" w:rsidP="00391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56D" w:rsidRDefault="00C9556D" w:rsidP="00391D4A">
      <w:r>
        <w:separator/>
      </w:r>
    </w:p>
  </w:footnote>
  <w:footnote w:type="continuationSeparator" w:id="0">
    <w:p w:rsidR="00C9556D" w:rsidRDefault="00C9556D" w:rsidP="00391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5DA8"/>
    <w:multiLevelType w:val="hybridMultilevel"/>
    <w:tmpl w:val="94FCF520"/>
    <w:lvl w:ilvl="0" w:tplc="6B4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2AF"/>
    <w:rsid w:val="00030C69"/>
    <w:rsid w:val="00030DFF"/>
    <w:rsid w:val="00064293"/>
    <w:rsid w:val="000840D6"/>
    <w:rsid w:val="00113107"/>
    <w:rsid w:val="00151945"/>
    <w:rsid w:val="001E78D0"/>
    <w:rsid w:val="002151A1"/>
    <w:rsid w:val="00225E7F"/>
    <w:rsid w:val="00252DB2"/>
    <w:rsid w:val="00264948"/>
    <w:rsid w:val="00284CF5"/>
    <w:rsid w:val="002C40DE"/>
    <w:rsid w:val="002E55BF"/>
    <w:rsid w:val="0031171E"/>
    <w:rsid w:val="00356936"/>
    <w:rsid w:val="00391D4A"/>
    <w:rsid w:val="003E6392"/>
    <w:rsid w:val="00466CEF"/>
    <w:rsid w:val="00471053"/>
    <w:rsid w:val="00493203"/>
    <w:rsid w:val="004B5166"/>
    <w:rsid w:val="004F51D9"/>
    <w:rsid w:val="005A02F5"/>
    <w:rsid w:val="006B53AC"/>
    <w:rsid w:val="0072442B"/>
    <w:rsid w:val="00781643"/>
    <w:rsid w:val="007B237B"/>
    <w:rsid w:val="00800BFC"/>
    <w:rsid w:val="008122AF"/>
    <w:rsid w:val="00813923"/>
    <w:rsid w:val="008A33F0"/>
    <w:rsid w:val="008D770E"/>
    <w:rsid w:val="0091455A"/>
    <w:rsid w:val="009441BF"/>
    <w:rsid w:val="00944FCA"/>
    <w:rsid w:val="009A4271"/>
    <w:rsid w:val="00A14DEE"/>
    <w:rsid w:val="00A265C8"/>
    <w:rsid w:val="00A375F4"/>
    <w:rsid w:val="00A4221E"/>
    <w:rsid w:val="00AB30CD"/>
    <w:rsid w:val="00AC15BA"/>
    <w:rsid w:val="00B22E86"/>
    <w:rsid w:val="00C432CF"/>
    <w:rsid w:val="00C5656F"/>
    <w:rsid w:val="00C76EE7"/>
    <w:rsid w:val="00C9556D"/>
    <w:rsid w:val="00C9785E"/>
    <w:rsid w:val="00CD7319"/>
    <w:rsid w:val="00CF5B32"/>
    <w:rsid w:val="00CF5D00"/>
    <w:rsid w:val="00D05934"/>
    <w:rsid w:val="00DB2C93"/>
    <w:rsid w:val="00DB4D15"/>
    <w:rsid w:val="00DF4D7E"/>
    <w:rsid w:val="00E11D46"/>
    <w:rsid w:val="00E45B6F"/>
    <w:rsid w:val="00E9776C"/>
    <w:rsid w:val="00EA4B45"/>
    <w:rsid w:val="00EC4CD8"/>
    <w:rsid w:val="00F00550"/>
    <w:rsid w:val="00F9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92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4CF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91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91D4A"/>
    <w:rPr>
      <w:kern w:val="2"/>
    </w:rPr>
  </w:style>
  <w:style w:type="paragraph" w:styleId="a6">
    <w:name w:val="footer"/>
    <w:basedOn w:val="a"/>
    <w:link w:val="a7"/>
    <w:rsid w:val="00391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91D4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>復興商工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私立復興高級商工職業學校九十學年度第一學期社團活動計劃表</dc:title>
  <dc:creator>使用者</dc:creator>
  <cp:lastModifiedBy>USER</cp:lastModifiedBy>
  <cp:revision>2</cp:revision>
  <cp:lastPrinted>2016-10-04T02:27:00Z</cp:lastPrinted>
  <dcterms:created xsi:type="dcterms:W3CDTF">2018-06-28T05:03:00Z</dcterms:created>
  <dcterms:modified xsi:type="dcterms:W3CDTF">2018-06-28T05:03:00Z</dcterms:modified>
</cp:coreProperties>
</file>